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FBA" w:rsidRDefault="008B3FBA" w:rsidP="008B3FBA">
      <w:pPr>
        <w:pStyle w:val="Normaalweb"/>
      </w:pPr>
      <w:r>
        <w:t>Kano Club Rotterdam heeft een flink aantal clubboten; om de leden inzicht te geven welke boten er zijn en voor wie die geschikt zijn, is een lijst opgesteld.</w:t>
      </w:r>
      <w:r>
        <w:br/>
        <w:t>Met die lijst kan je kijken wat voor boot je wilt peddelen en waar die boot te vinden is.</w:t>
      </w:r>
    </w:p>
    <w:p w:rsidR="008B3FBA" w:rsidRDefault="008B3FBA" w:rsidP="008B3FBA">
      <w:pPr>
        <w:pStyle w:val="Normaalweb"/>
      </w:pPr>
      <w:r>
        <w:t xml:space="preserve">Bijvoorbeeld: je wilt in een boot peddelen die </w:t>
      </w:r>
      <w:proofErr w:type="spellStart"/>
      <w:r>
        <w:t>mbt</w:t>
      </w:r>
      <w:proofErr w:type="spellEnd"/>
      <w:r>
        <w:t xml:space="preserve"> vaareigenschappen zit tussen een grootwaterboot (GB) en een K1.</w:t>
      </w:r>
    </w:p>
    <w:p w:rsidR="008B3FBA" w:rsidRDefault="008B3FBA" w:rsidP="008B3FBA">
      <w:pPr>
        <w:pStyle w:val="Normaalweb"/>
      </w:pPr>
      <w:r>
        <w:t xml:space="preserve">Daarvoor zijn 2 groepjes van boten beschikbaar die als “type </w:t>
      </w:r>
      <w:proofErr w:type="spellStart"/>
      <w:r>
        <w:t>Laance</w:t>
      </w:r>
      <w:proofErr w:type="spellEnd"/>
      <w:r>
        <w:t>” en “type als Swift” zijn aangegeven.</w:t>
      </w:r>
    </w:p>
    <w:p w:rsidR="008B3FBA" w:rsidRDefault="008B3FBA" w:rsidP="008B3FBA">
      <w:pPr>
        <w:pStyle w:val="Normaalweb"/>
      </w:pPr>
      <w:r>
        <w:t xml:space="preserve">En van elke boot is het nummer, de </w:t>
      </w:r>
      <w:proofErr w:type="spellStart"/>
      <w:r>
        <w:t>ligplek</w:t>
      </w:r>
      <w:proofErr w:type="spellEnd"/>
      <w:r>
        <w:t xml:space="preserve">, het stabiliteitsniveau (met de </w:t>
      </w:r>
      <w:proofErr w:type="spellStart"/>
      <w:r>
        <w:t>wobble</w:t>
      </w:r>
      <w:proofErr w:type="spellEnd"/>
      <w:r>
        <w:t>-factor = WF), de gewichtsklasse in kg van de vaarder en de kwetsbaarheid van de boot (met een N-cijfer) aangegeven.</w:t>
      </w:r>
    </w:p>
    <w:p w:rsidR="008B3FBA" w:rsidRDefault="008B3FBA" w:rsidP="008B3FBA">
      <w:pPr>
        <w:pStyle w:val="Normaalweb"/>
      </w:pPr>
      <w:r>
        <w:t xml:space="preserve">Daarbij zijn de boten in categorieën verdeeld (bijvoorbeeld grootwaterboot of K1 of </w:t>
      </w:r>
      <w:proofErr w:type="spellStart"/>
      <w:r>
        <w:t>canadees</w:t>
      </w:r>
      <w:proofErr w:type="spellEnd"/>
      <w:r>
        <w:t>) en zijn kenmerken van elke boot aangegeven.</w:t>
      </w:r>
      <w:r>
        <w:br/>
        <w:t>Bovenaan de lijst staat een legenda met beschrijving van de kenmerken zodat bij het kiezen van een boot bekend is welke eigenschappen die boot heeft.</w:t>
      </w:r>
    </w:p>
    <w:p w:rsidR="008B3FBA" w:rsidRDefault="008B3FBA" w:rsidP="008B3FBA">
      <w:pPr>
        <w:pStyle w:val="Normaalweb"/>
      </w:pPr>
      <w:r>
        <w:t>Elke clubboot heeft een nummer.</w:t>
      </w:r>
    </w:p>
    <w:p w:rsidR="008B3FBA" w:rsidRDefault="008B3FBA" w:rsidP="008B3FBA">
      <w:pPr>
        <w:pStyle w:val="Normaalweb"/>
      </w:pPr>
      <w:r>
        <w:t xml:space="preserve">Dat nummer staat op de achterzijde van de boot zodat het nummer makkelijk zichtbaar is als een boot uit zijn </w:t>
      </w:r>
      <w:proofErr w:type="spellStart"/>
      <w:r>
        <w:t>ligplek</w:t>
      </w:r>
      <w:proofErr w:type="spellEnd"/>
      <w:r>
        <w:t xml:space="preserve"> wordt gepakt.</w:t>
      </w:r>
    </w:p>
    <w:p w:rsidR="008B3FBA" w:rsidRDefault="008B3FBA" w:rsidP="008B3FBA">
      <w:pPr>
        <w:pStyle w:val="Normaalweb"/>
      </w:pPr>
      <w:r>
        <w:t>De voormalige RCC boten hebben al een nummer RCC…</w:t>
      </w:r>
    </w:p>
    <w:p w:rsidR="008B3FBA" w:rsidRDefault="008B3FBA" w:rsidP="008B3FBA">
      <w:pPr>
        <w:pStyle w:val="Normaalweb"/>
      </w:pPr>
      <w:r>
        <w:t>De voormalige ND-boten hadden een nummer en hebben inmiddels of krijgen een nummer KCR…</w:t>
      </w:r>
    </w:p>
    <w:p w:rsidR="008B3FBA" w:rsidRDefault="008B3FBA" w:rsidP="008B3FBA">
      <w:pPr>
        <w:pStyle w:val="Normaalweb"/>
      </w:pPr>
      <w:r>
        <w:t>Als de voormalige RCC-boten vervangen worden in de loop der tijd dan vervallen die nummers.</w:t>
      </w:r>
    </w:p>
    <w:p w:rsidR="008B3FBA" w:rsidRDefault="008B3FBA" w:rsidP="008B3FBA">
      <w:pPr>
        <w:pStyle w:val="Normaalweb"/>
      </w:pPr>
      <w:r>
        <w:t>Bij de “K1-achtige”-boten is de stabiliteit een belangrijke info.</w:t>
      </w:r>
      <w:r>
        <w:br/>
        <w:t xml:space="preserve">Daarvoor is de </w:t>
      </w:r>
      <w:proofErr w:type="spellStart"/>
      <w:r>
        <w:t>wobblefactor</w:t>
      </w:r>
      <w:proofErr w:type="spellEnd"/>
      <w:r>
        <w:t xml:space="preserve"> (WF) aangegeven; deze WF wordt in Engeland gebruikt; schaal van 1 t/m 10 waarbij 10 = stabiel en 1 = zeer onstabiel.</w:t>
      </w:r>
    </w:p>
    <w:p w:rsidR="008B3FBA" w:rsidRDefault="008B3FBA" w:rsidP="008B3FBA">
      <w:pPr>
        <w:pStyle w:val="Normaalweb"/>
      </w:pPr>
      <w:r>
        <w:t>Voor Canadezen, grootwaterboten, jeugdboten en wildwaterboten is de WF niet van toepassing.</w:t>
      </w:r>
    </w:p>
    <w:p w:rsidR="008B3FBA" w:rsidRDefault="008B3FBA" w:rsidP="008B3FBA">
      <w:pPr>
        <w:pStyle w:val="Normaalweb"/>
      </w:pPr>
      <w:r>
        <w:t>Daarnaast is de kwetsbaarheid van elke boot aangegeven met een “N-cijfer” van 1 t/m 4 waarbij N1 = stabiel, mindere kwetsbaar en N4 = minst stabiel en meest kwetsbaar.</w:t>
      </w:r>
    </w:p>
    <w:p w:rsidR="008B3FBA" w:rsidRPr="008B3FBA" w:rsidRDefault="008B3FBA" w:rsidP="008B3FBA">
      <w:pPr>
        <w:pStyle w:val="Normaalweb"/>
      </w:pPr>
      <w:r w:rsidRPr="008B3FBA">
        <w:t>Het spreekt dat met kwetsbare boten voorzichtig wordt omgegaan.</w:t>
      </w:r>
    </w:p>
    <w:p w:rsidR="008B3FBA" w:rsidRPr="008B3FBA" w:rsidRDefault="008B3FBA" w:rsidP="008B3FBA">
      <w:pPr>
        <w:pStyle w:val="Normaalweb"/>
      </w:pPr>
      <w:r w:rsidRPr="008B3FBA">
        <w:t>Op de achterpunt van de boot is/wordt een stickertje geplakt met het “N-cijfer”.</w:t>
      </w:r>
    </w:p>
    <w:p w:rsidR="008B3FBA" w:rsidRPr="008B3FBA" w:rsidRDefault="008B3FBA" w:rsidP="008B3FBA">
      <w:pPr>
        <w:rPr>
          <w:rFonts w:ascii="Times New Roman" w:hAnsi="Times New Roman" w:cs="Times New Roman"/>
        </w:rPr>
      </w:pPr>
      <w:r w:rsidRPr="008B3FBA">
        <w:rPr>
          <w:rFonts w:ascii="Times New Roman" w:hAnsi="Times New Roman" w:cs="Times New Roman"/>
        </w:rPr>
        <w:t>Tevens zijn alle ligplekken voorzien van een nummer of een letter</w:t>
      </w:r>
      <w:r w:rsidRPr="008B3FBA">
        <w:rPr>
          <w:rFonts w:ascii="Times New Roman" w:hAnsi="Times New Roman" w:cs="Times New Roman"/>
        </w:rPr>
        <w:t xml:space="preserve"> </w:t>
      </w:r>
      <w:r w:rsidRPr="008B3FBA">
        <w:rPr>
          <w:rFonts w:ascii="Times New Roman" w:hAnsi="Times New Roman" w:cs="Times New Roman"/>
        </w:rPr>
        <w:t>+</w:t>
      </w:r>
      <w:r w:rsidRPr="008B3FBA">
        <w:rPr>
          <w:rFonts w:ascii="Times New Roman" w:hAnsi="Times New Roman" w:cs="Times New Roman"/>
        </w:rPr>
        <w:t xml:space="preserve"> </w:t>
      </w:r>
      <w:r w:rsidRPr="008B3FBA">
        <w:rPr>
          <w:rFonts w:ascii="Times New Roman" w:hAnsi="Times New Roman" w:cs="Times New Roman"/>
        </w:rPr>
        <w:t>een nummer zodat je</w:t>
      </w:r>
      <w:r w:rsidRPr="008B3FBA">
        <w:rPr>
          <w:rFonts w:ascii="Times New Roman" w:hAnsi="Times New Roman" w:cs="Times New Roman"/>
        </w:rPr>
        <w:t xml:space="preserve"> </w:t>
      </w:r>
      <w:r w:rsidRPr="008B3FBA">
        <w:rPr>
          <w:rFonts w:ascii="Times New Roman" w:hAnsi="Times New Roman" w:cs="Times New Roman"/>
        </w:rPr>
        <w:t>ziet waar je die boot kan vinden.</w:t>
      </w:r>
      <w:r w:rsidRPr="008B3FBA">
        <w:rPr>
          <w:rFonts w:ascii="Times New Roman" w:hAnsi="Times New Roman" w:cs="Times New Roman"/>
        </w:rPr>
        <w:t xml:space="preserve"> </w:t>
      </w:r>
      <w:r w:rsidRPr="008B3FBA">
        <w:rPr>
          <w:rFonts w:ascii="Times New Roman" w:hAnsi="Times New Roman" w:cs="Times New Roman"/>
        </w:rPr>
        <w:t>De ligplekken zijn geclusterd in de volgende locaties:</w:t>
      </w:r>
    </w:p>
    <w:p w:rsidR="008B3FBA" w:rsidRPr="008B3FBA" w:rsidRDefault="008B3FBA" w:rsidP="008B3FBA">
      <w:pPr>
        <w:rPr>
          <w:rFonts w:ascii="Times New Roman" w:hAnsi="Times New Roman" w:cs="Times New Roman"/>
        </w:rPr>
      </w:pPr>
    </w:p>
    <w:p w:rsidR="008B3FBA" w:rsidRPr="008B3FBA" w:rsidRDefault="008B3FBA" w:rsidP="008B3FB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(binnen)loods van 133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1 t/m 50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(buiten=</w:t>
      </w:r>
      <w:proofErr w:type="gram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tuin)loods</w:t>
      </w:r>
      <w:proofErr w:type="gram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van 133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101 t/m 150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zolder van 133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201 etc.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gang van 133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301 etc. (hier hangt een K4)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Het dak van de tuinloods van 133 met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401 (hier ligt een K4)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werk/sport ruimte van 133 met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501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etc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(hier hangen enkele kwetsbare boten).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(binnen)loods van 135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L1 t/m L100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(buiten=</w:t>
      </w:r>
      <w:proofErr w:type="gram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tuin)loods</w:t>
      </w:r>
      <w:proofErr w:type="gram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van 135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T1 t/m T50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zolder van 135 met de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Z1 etc.</w:t>
      </w:r>
    </w:p>
    <w:p w:rsidR="008B3FBA" w:rsidRPr="008B3FBA" w:rsidRDefault="008B3FBA" w:rsidP="008B3F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‘Zaag’ (locatie buiten Rotterdam) met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nr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A1 (hier ligt een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Gatz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canadees</w:t>
      </w:r>
      <w:proofErr w:type="spellEnd"/>
      <w:r w:rsidRPr="008B3F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3 personen).</w:t>
      </w:r>
    </w:p>
    <w:p w:rsidR="008B3FBA" w:rsidRDefault="008B3FBA"/>
    <w:sectPr w:rsidR="008B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0D9"/>
    <w:multiLevelType w:val="multilevel"/>
    <w:tmpl w:val="B59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BA"/>
    <w:rsid w:val="008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237F2"/>
  <w15:chartTrackingRefBased/>
  <w15:docId w15:val="{7FC16834-01FF-A847-A2AB-F6486150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B3F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2315</Characters>
  <Application>Microsoft Office Word</Application>
  <DocSecurity>0</DocSecurity>
  <Lines>37</Lines>
  <Paragraphs>7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 Beerda</dc:creator>
  <cp:keywords/>
  <dc:description/>
  <cp:lastModifiedBy>Edo Beerda</cp:lastModifiedBy>
  <cp:revision>1</cp:revision>
  <dcterms:created xsi:type="dcterms:W3CDTF">2025-02-19T08:47:00Z</dcterms:created>
  <dcterms:modified xsi:type="dcterms:W3CDTF">2025-02-19T08:51:00Z</dcterms:modified>
</cp:coreProperties>
</file>